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C7" w:rsidRDefault="009555C7" w:rsidP="009555C7">
      <w:pPr>
        <w:jc w:val="center"/>
        <w:rPr>
          <w:i/>
        </w:rPr>
      </w:pPr>
      <w:r>
        <w:rPr>
          <w:i/>
        </w:rPr>
        <w:t>ПРЕПИС-ИЗВЛЕЧЕНИЕ</w:t>
      </w:r>
    </w:p>
    <w:p w:rsidR="009555C7" w:rsidRDefault="009555C7" w:rsidP="009555C7">
      <w:pPr>
        <w:jc w:val="center"/>
        <w:rPr>
          <w:i/>
        </w:rPr>
      </w:pPr>
      <w:r>
        <w:rPr>
          <w:i/>
        </w:rPr>
        <w:t xml:space="preserve">от протокол от 30.10.2026 г. на комисия за провеждане на конкурс за назначаване на съдебен служител на длъжността “съдебен </w:t>
      </w:r>
      <w:r>
        <w:rPr>
          <w:i/>
        </w:rPr>
        <w:t>секретар</w:t>
      </w:r>
      <w:r>
        <w:rPr>
          <w:i/>
        </w:rPr>
        <w:t>“</w:t>
      </w:r>
    </w:p>
    <w:p w:rsidR="00B93BF7" w:rsidRDefault="00B93BF7"/>
    <w:p w:rsidR="009555C7" w:rsidRDefault="009555C7"/>
    <w:p w:rsidR="009555C7" w:rsidRPr="003A1187" w:rsidRDefault="009555C7" w:rsidP="009555C7">
      <w:pPr>
        <w:widowControl w:val="0"/>
        <w:tabs>
          <w:tab w:val="left" w:pos="0"/>
        </w:tabs>
        <w:ind w:right="-6"/>
        <w:jc w:val="both"/>
        <w:rPr>
          <w:sz w:val="16"/>
          <w:szCs w:val="16"/>
          <w:lang w:bidi="bg-BG"/>
        </w:rPr>
      </w:pPr>
    </w:p>
    <w:p w:rsidR="009555C7" w:rsidRPr="00924789" w:rsidRDefault="009555C7" w:rsidP="009555C7">
      <w:pPr>
        <w:widowControl w:val="0"/>
        <w:tabs>
          <w:tab w:val="left" w:pos="0"/>
        </w:tabs>
        <w:ind w:right="-6" w:firstLine="709"/>
        <w:jc w:val="both"/>
        <w:rPr>
          <w:sz w:val="28"/>
          <w:szCs w:val="28"/>
          <w:lang w:bidi="bg-BG"/>
        </w:rPr>
      </w:pPr>
      <w:r w:rsidRPr="00924789">
        <w:rPr>
          <w:b/>
          <w:sz w:val="28"/>
          <w:szCs w:val="28"/>
          <w:lang w:bidi="bg-BG"/>
        </w:rPr>
        <w:t>ДОПУСКА</w:t>
      </w:r>
      <w:r w:rsidRPr="00924789">
        <w:rPr>
          <w:sz w:val="28"/>
          <w:szCs w:val="28"/>
          <w:lang w:bidi="bg-BG"/>
        </w:rPr>
        <w:t xml:space="preserve"> до участие във втори етап на конкурса за длъжността „съдебен </w:t>
      </w:r>
      <w:r>
        <w:rPr>
          <w:sz w:val="28"/>
          <w:szCs w:val="28"/>
          <w:lang w:bidi="bg-BG"/>
        </w:rPr>
        <w:t>секретар</w:t>
      </w:r>
      <w:r w:rsidRPr="00924789">
        <w:rPr>
          <w:sz w:val="28"/>
          <w:szCs w:val="28"/>
          <w:lang w:bidi="bg-BG"/>
        </w:rPr>
        <w:t>“ – практически изпит – решаване на тест</w:t>
      </w:r>
      <w:r>
        <w:rPr>
          <w:sz w:val="28"/>
          <w:szCs w:val="28"/>
          <w:lang w:bidi="bg-BG"/>
        </w:rPr>
        <w:t xml:space="preserve"> и диктовка за бързо писане</w:t>
      </w:r>
      <w:r w:rsidRPr="00924789">
        <w:rPr>
          <w:sz w:val="28"/>
          <w:szCs w:val="28"/>
          <w:lang w:bidi="bg-BG"/>
        </w:rPr>
        <w:t>, кандидатите, които напълно отговарят на посочените в обявата изисквания, а именно:</w:t>
      </w:r>
    </w:p>
    <w:p w:rsidR="009555C7" w:rsidRPr="00924789" w:rsidRDefault="009555C7" w:rsidP="009555C7">
      <w:pPr>
        <w:widowControl w:val="0"/>
        <w:tabs>
          <w:tab w:val="left" w:pos="0"/>
        </w:tabs>
        <w:ind w:right="-6" w:firstLine="709"/>
        <w:jc w:val="both"/>
        <w:rPr>
          <w:sz w:val="16"/>
          <w:szCs w:val="16"/>
          <w:lang w:bidi="bg-BG"/>
        </w:rPr>
      </w:pPr>
    </w:p>
    <w:p w:rsidR="009555C7" w:rsidRPr="00924789" w:rsidRDefault="009555C7" w:rsidP="009555C7">
      <w:pPr>
        <w:widowControl w:val="0"/>
        <w:tabs>
          <w:tab w:val="left" w:pos="510"/>
          <w:tab w:val="left" w:pos="5103"/>
        </w:tabs>
        <w:spacing w:after="60"/>
        <w:ind w:right="-6" w:firstLine="709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1.</w:t>
      </w:r>
      <w:r>
        <w:rPr>
          <w:sz w:val="28"/>
          <w:szCs w:val="28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>Доброслав Славов</w:t>
      </w:r>
      <w:r w:rsidRPr="00924789">
        <w:rPr>
          <w:sz w:val="28"/>
          <w:szCs w:val="28"/>
          <w:lang w:bidi="bg-BG"/>
        </w:rPr>
        <w:tab/>
        <w:t>АСБ-77</w:t>
      </w:r>
      <w:r>
        <w:rPr>
          <w:sz w:val="28"/>
          <w:szCs w:val="28"/>
          <w:lang w:bidi="bg-BG"/>
        </w:rPr>
        <w:t>3</w:t>
      </w:r>
      <w:r w:rsidRPr="00924789">
        <w:rPr>
          <w:sz w:val="28"/>
          <w:szCs w:val="28"/>
          <w:lang w:bidi="bg-BG"/>
        </w:rPr>
        <w:t>/29.09.2026 г.;</w:t>
      </w:r>
    </w:p>
    <w:p w:rsidR="009555C7" w:rsidRPr="00924789" w:rsidRDefault="009555C7" w:rsidP="009555C7">
      <w:pPr>
        <w:widowControl w:val="0"/>
        <w:tabs>
          <w:tab w:val="left" w:pos="510"/>
          <w:tab w:val="left" w:pos="5103"/>
        </w:tabs>
        <w:spacing w:after="60"/>
        <w:ind w:right="-6" w:firstLine="709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3.</w:t>
      </w:r>
      <w:r>
        <w:rPr>
          <w:sz w:val="28"/>
          <w:szCs w:val="28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>Илияна Филипова</w:t>
      </w:r>
      <w:r w:rsidRPr="00924789">
        <w:rPr>
          <w:sz w:val="28"/>
          <w:szCs w:val="28"/>
          <w:lang w:bidi="bg-BG"/>
        </w:rPr>
        <w:tab/>
        <w:t>АСБ-81</w:t>
      </w:r>
      <w:r>
        <w:rPr>
          <w:sz w:val="28"/>
          <w:szCs w:val="28"/>
          <w:lang w:bidi="bg-BG"/>
        </w:rPr>
        <w:t>2</w:t>
      </w:r>
      <w:r w:rsidRPr="00924789">
        <w:rPr>
          <w:sz w:val="28"/>
          <w:szCs w:val="28"/>
          <w:lang w:bidi="bg-BG"/>
        </w:rPr>
        <w:t>/16.10.2026 г.;</w:t>
      </w:r>
    </w:p>
    <w:p w:rsidR="009555C7" w:rsidRPr="00924789" w:rsidRDefault="009555C7" w:rsidP="009555C7">
      <w:pPr>
        <w:widowControl w:val="0"/>
        <w:tabs>
          <w:tab w:val="left" w:pos="510"/>
          <w:tab w:val="left" w:pos="5103"/>
        </w:tabs>
        <w:spacing w:after="60"/>
        <w:ind w:right="-6" w:firstLine="709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4.</w:t>
      </w:r>
      <w:r>
        <w:rPr>
          <w:sz w:val="28"/>
          <w:szCs w:val="28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>Ралица Георгиева</w:t>
      </w:r>
      <w:r w:rsidRPr="00924789">
        <w:rPr>
          <w:sz w:val="28"/>
          <w:szCs w:val="28"/>
          <w:lang w:bidi="bg-BG"/>
        </w:rPr>
        <w:tab/>
        <w:t>АСБ-81</w:t>
      </w:r>
      <w:r>
        <w:rPr>
          <w:sz w:val="28"/>
          <w:szCs w:val="28"/>
          <w:lang w:bidi="bg-BG"/>
        </w:rPr>
        <w:t>7</w:t>
      </w:r>
      <w:r w:rsidRPr="00924789">
        <w:rPr>
          <w:sz w:val="28"/>
          <w:szCs w:val="28"/>
          <w:lang w:bidi="bg-BG"/>
        </w:rPr>
        <w:t>/19.10.2026 г.;</w:t>
      </w:r>
    </w:p>
    <w:p w:rsidR="009555C7" w:rsidRPr="00924789" w:rsidRDefault="009555C7" w:rsidP="009555C7">
      <w:pPr>
        <w:widowControl w:val="0"/>
        <w:tabs>
          <w:tab w:val="left" w:pos="510"/>
          <w:tab w:val="left" w:pos="5103"/>
        </w:tabs>
        <w:ind w:right="-6" w:firstLine="709"/>
        <w:jc w:val="both"/>
        <w:rPr>
          <w:sz w:val="16"/>
          <w:szCs w:val="16"/>
          <w:lang w:bidi="bg-BG"/>
        </w:rPr>
      </w:pPr>
    </w:p>
    <w:p w:rsidR="009555C7" w:rsidRPr="00924789" w:rsidRDefault="009555C7" w:rsidP="009555C7">
      <w:pPr>
        <w:widowControl w:val="0"/>
        <w:tabs>
          <w:tab w:val="left" w:pos="1112"/>
        </w:tabs>
        <w:ind w:right="-6" w:firstLine="709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 xml:space="preserve">Недопуснати кандидати – </w:t>
      </w:r>
      <w:r w:rsidRPr="00924789">
        <w:rPr>
          <w:b/>
          <w:sz w:val="28"/>
          <w:szCs w:val="28"/>
          <w:lang w:bidi="bg-BG"/>
        </w:rPr>
        <w:t>НЯМА.</w:t>
      </w:r>
    </w:p>
    <w:p w:rsidR="009555C7" w:rsidRPr="00924789" w:rsidRDefault="009555C7" w:rsidP="009555C7">
      <w:pPr>
        <w:widowControl w:val="0"/>
        <w:tabs>
          <w:tab w:val="left" w:pos="1112"/>
        </w:tabs>
        <w:ind w:right="-6"/>
        <w:jc w:val="both"/>
        <w:rPr>
          <w:sz w:val="16"/>
          <w:szCs w:val="16"/>
          <w:lang w:bidi="bg-BG"/>
        </w:rPr>
      </w:pPr>
    </w:p>
    <w:p w:rsidR="009555C7" w:rsidRPr="00924789" w:rsidRDefault="009555C7" w:rsidP="009555C7">
      <w:pPr>
        <w:widowControl w:val="0"/>
        <w:ind w:right="-6" w:firstLine="76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 xml:space="preserve">За провеждането на вторият етап от конкурса за длъжността „съдебен </w:t>
      </w:r>
      <w:r>
        <w:rPr>
          <w:sz w:val="28"/>
          <w:szCs w:val="28"/>
          <w:lang w:bidi="bg-BG"/>
        </w:rPr>
        <w:t>секретар</w:t>
      </w:r>
      <w:r w:rsidRPr="00924789">
        <w:rPr>
          <w:sz w:val="28"/>
          <w:szCs w:val="28"/>
          <w:lang w:bidi="bg-BG"/>
        </w:rPr>
        <w:t>“ комисията одобри и утвърди критерии за подбор на кандидатите от практическия изпит – решаване на тест</w:t>
      </w:r>
      <w:r>
        <w:rPr>
          <w:sz w:val="28"/>
          <w:szCs w:val="28"/>
          <w:lang w:bidi="bg-BG"/>
        </w:rPr>
        <w:t xml:space="preserve"> и диктовка за бързо писане</w:t>
      </w:r>
      <w:r w:rsidRPr="00924789">
        <w:rPr>
          <w:sz w:val="28"/>
          <w:szCs w:val="28"/>
          <w:lang w:bidi="bg-BG"/>
        </w:rPr>
        <w:t>, както следва:</w:t>
      </w:r>
    </w:p>
    <w:p w:rsidR="009555C7" w:rsidRDefault="009555C7" w:rsidP="009555C7">
      <w:pPr>
        <w:widowControl w:val="0"/>
        <w:tabs>
          <w:tab w:val="left" w:pos="1105"/>
        </w:tabs>
        <w:ind w:right="-6" w:firstLine="851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>1. Бързина на писан</w:t>
      </w:r>
      <w:r>
        <w:rPr>
          <w:sz w:val="28"/>
          <w:szCs w:val="28"/>
          <w:lang w:bidi="bg-BG"/>
        </w:rPr>
        <w:t>е</w:t>
      </w:r>
      <w:r>
        <w:rPr>
          <w:sz w:val="28"/>
          <w:szCs w:val="28"/>
          <w:lang w:bidi="bg-BG"/>
        </w:rPr>
        <w:t>.</w:t>
      </w:r>
    </w:p>
    <w:p w:rsidR="009555C7" w:rsidRPr="00924789" w:rsidRDefault="009555C7" w:rsidP="009555C7">
      <w:pPr>
        <w:widowControl w:val="0"/>
        <w:tabs>
          <w:tab w:val="left" w:pos="1105"/>
        </w:tabs>
        <w:ind w:right="-6" w:firstLine="851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>2</w:t>
      </w:r>
      <w:r w:rsidRPr="00924789">
        <w:rPr>
          <w:sz w:val="28"/>
          <w:szCs w:val="28"/>
          <w:lang w:bidi="bg-BG"/>
        </w:rPr>
        <w:t>.</w:t>
      </w:r>
      <w:r>
        <w:rPr>
          <w:sz w:val="28"/>
          <w:szCs w:val="28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>Знания и умения за текстообработка, знания по правопис, граматика и стилистика.</w:t>
      </w:r>
    </w:p>
    <w:p w:rsidR="009555C7" w:rsidRPr="00924789" w:rsidRDefault="009555C7" w:rsidP="009555C7">
      <w:pPr>
        <w:widowControl w:val="0"/>
        <w:tabs>
          <w:tab w:val="left" w:pos="1105"/>
        </w:tabs>
        <w:ind w:right="-6" w:firstLine="851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>3</w:t>
      </w:r>
      <w:r w:rsidRPr="00924789">
        <w:rPr>
          <w:sz w:val="28"/>
          <w:szCs w:val="28"/>
          <w:lang w:bidi="bg-BG"/>
        </w:rPr>
        <w:t>.</w:t>
      </w:r>
      <w:r>
        <w:rPr>
          <w:sz w:val="28"/>
          <w:szCs w:val="28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>Деловодни техники, умения за работа с документи и официална кореспонденция.</w:t>
      </w:r>
    </w:p>
    <w:p w:rsidR="009555C7" w:rsidRPr="00924789" w:rsidRDefault="009555C7" w:rsidP="009555C7">
      <w:pPr>
        <w:widowControl w:val="0"/>
        <w:tabs>
          <w:tab w:val="left" w:pos="1112"/>
        </w:tabs>
        <w:ind w:right="-6" w:firstLine="851"/>
        <w:jc w:val="both"/>
        <w:rPr>
          <w:sz w:val="28"/>
          <w:szCs w:val="28"/>
          <w:lang w:bidi="bg-BG"/>
        </w:rPr>
      </w:pPr>
      <w:r>
        <w:rPr>
          <w:sz w:val="28"/>
          <w:szCs w:val="28"/>
          <w:lang w:bidi="bg-BG"/>
        </w:rPr>
        <w:t xml:space="preserve">4. </w:t>
      </w:r>
      <w:r w:rsidRPr="00924789">
        <w:rPr>
          <w:sz w:val="28"/>
          <w:szCs w:val="28"/>
          <w:lang w:bidi="bg-BG"/>
        </w:rPr>
        <w:t>Познания за нормативната уредба – Закон за съдебната власт, Правилник за администрацията в съдилищата, Етичен кодекс на съдебните служители, длъжностна характеристика.</w:t>
      </w:r>
    </w:p>
    <w:p w:rsidR="009555C7" w:rsidRPr="00924789" w:rsidRDefault="009555C7" w:rsidP="009555C7">
      <w:pPr>
        <w:widowControl w:val="0"/>
        <w:ind w:right="-6" w:firstLine="76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Кандидатите ще бъдат оценявани по шестобалната система от 2 до 6 с точност до 0,50 стотни. Крайната оценка на всеки кандидат от втория етап на конкурса е средноаритметичната на поставените от всеки от членовете на комисията оценки. Конкурсната комисия ще класира кандидатите за следващият етап, получили средноаритметична оценка не по-ниска от 4.50.</w:t>
      </w:r>
    </w:p>
    <w:p w:rsidR="009555C7" w:rsidRPr="00924789" w:rsidRDefault="009555C7" w:rsidP="009555C7">
      <w:pPr>
        <w:widowControl w:val="0"/>
        <w:ind w:right="-6" w:firstLine="760"/>
        <w:jc w:val="both"/>
        <w:rPr>
          <w:sz w:val="10"/>
          <w:szCs w:val="10"/>
          <w:lang w:bidi="bg-BG"/>
        </w:rPr>
      </w:pPr>
    </w:p>
    <w:p w:rsidR="009555C7" w:rsidRPr="00E04669" w:rsidRDefault="009555C7" w:rsidP="009555C7">
      <w:pPr>
        <w:pStyle w:val="20"/>
        <w:shd w:val="clear" w:color="auto" w:fill="auto"/>
        <w:spacing w:after="0" w:line="240" w:lineRule="auto"/>
        <w:ind w:right="-6" w:firstLine="760"/>
        <w:jc w:val="both"/>
        <w:rPr>
          <w:lang w:eastAsia="bg-BG" w:bidi="bg-BG"/>
        </w:rPr>
      </w:pPr>
      <w:proofErr w:type="spellStart"/>
      <w:r w:rsidRPr="00924789">
        <w:rPr>
          <w:b/>
          <w:lang w:eastAsia="bg-BG" w:bidi="bg-BG"/>
        </w:rPr>
        <w:t>Насрочва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b/>
          <w:lang w:eastAsia="bg-BG" w:bidi="bg-BG"/>
        </w:rPr>
        <w:t>практическия</w:t>
      </w:r>
      <w:proofErr w:type="spellEnd"/>
      <w:r w:rsidRPr="00924789">
        <w:rPr>
          <w:b/>
          <w:lang w:eastAsia="bg-BG" w:bidi="bg-BG"/>
        </w:rPr>
        <w:t xml:space="preserve"> </w:t>
      </w:r>
      <w:proofErr w:type="spellStart"/>
      <w:r w:rsidRPr="00924789">
        <w:rPr>
          <w:b/>
          <w:lang w:eastAsia="bg-BG" w:bidi="bg-BG"/>
        </w:rPr>
        <w:t>изпит</w:t>
      </w:r>
      <w:proofErr w:type="spellEnd"/>
      <w:r w:rsidRPr="00924789">
        <w:rPr>
          <w:lang w:eastAsia="bg-BG" w:bidi="bg-BG"/>
        </w:rPr>
        <w:t xml:space="preserve"> – </w:t>
      </w:r>
      <w:proofErr w:type="spellStart"/>
      <w:r w:rsidRPr="00924789">
        <w:rPr>
          <w:lang w:eastAsia="bg-BG" w:bidi="bg-BG"/>
        </w:rPr>
        <w:t>решаване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lang w:eastAsia="bg-BG" w:bidi="bg-BG"/>
        </w:rPr>
        <w:t>на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lang w:eastAsia="bg-BG" w:bidi="bg-BG"/>
        </w:rPr>
        <w:t>тест</w:t>
      </w:r>
      <w:proofErr w:type="spellEnd"/>
      <w:r>
        <w:rPr>
          <w:lang w:eastAsia="bg-BG" w:bidi="bg-BG"/>
        </w:rPr>
        <w:t xml:space="preserve"> и </w:t>
      </w:r>
      <w:proofErr w:type="spellStart"/>
      <w:r>
        <w:rPr>
          <w:lang w:eastAsia="bg-BG" w:bidi="bg-BG"/>
        </w:rPr>
        <w:t>диктовка</w:t>
      </w:r>
      <w:proofErr w:type="spellEnd"/>
      <w:r>
        <w:rPr>
          <w:lang w:eastAsia="bg-BG" w:bidi="bg-BG"/>
        </w:rPr>
        <w:t xml:space="preserve"> </w:t>
      </w:r>
      <w:proofErr w:type="spellStart"/>
      <w:r>
        <w:rPr>
          <w:lang w:eastAsia="bg-BG" w:bidi="bg-BG"/>
        </w:rPr>
        <w:t>за</w:t>
      </w:r>
      <w:proofErr w:type="spellEnd"/>
      <w:r>
        <w:rPr>
          <w:lang w:eastAsia="bg-BG" w:bidi="bg-BG"/>
        </w:rPr>
        <w:t xml:space="preserve"> </w:t>
      </w:r>
      <w:proofErr w:type="spellStart"/>
      <w:r>
        <w:rPr>
          <w:lang w:eastAsia="bg-BG" w:bidi="bg-BG"/>
        </w:rPr>
        <w:t>бързо</w:t>
      </w:r>
      <w:proofErr w:type="spellEnd"/>
      <w:r>
        <w:rPr>
          <w:lang w:eastAsia="bg-BG" w:bidi="bg-BG"/>
        </w:rPr>
        <w:t xml:space="preserve"> </w:t>
      </w:r>
      <w:proofErr w:type="spellStart"/>
      <w:r>
        <w:rPr>
          <w:lang w:eastAsia="bg-BG" w:bidi="bg-BG"/>
        </w:rPr>
        <w:t>писане</w:t>
      </w:r>
      <w:proofErr w:type="spellEnd"/>
      <w:r w:rsidRPr="00924789">
        <w:rPr>
          <w:lang w:eastAsia="bg-BG" w:bidi="bg-BG"/>
        </w:rPr>
        <w:t xml:space="preserve">,  с </w:t>
      </w:r>
      <w:proofErr w:type="spellStart"/>
      <w:r w:rsidRPr="00924789">
        <w:rPr>
          <w:lang w:eastAsia="bg-BG" w:bidi="bg-BG"/>
        </w:rPr>
        <w:t>кандидатите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lang w:eastAsia="bg-BG" w:bidi="bg-BG"/>
        </w:rPr>
        <w:t>за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lang w:eastAsia="bg-BG" w:bidi="bg-BG"/>
        </w:rPr>
        <w:t>длъжността</w:t>
      </w:r>
      <w:proofErr w:type="spellEnd"/>
      <w:r w:rsidRPr="00924789">
        <w:rPr>
          <w:lang w:eastAsia="bg-BG" w:bidi="bg-BG"/>
        </w:rPr>
        <w:t xml:space="preserve"> „</w:t>
      </w:r>
      <w:proofErr w:type="spellStart"/>
      <w:r w:rsidRPr="00924789">
        <w:rPr>
          <w:lang w:eastAsia="bg-BG" w:bidi="bg-BG"/>
        </w:rPr>
        <w:t>съдебен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>
        <w:rPr>
          <w:lang w:eastAsia="bg-BG" w:bidi="bg-BG"/>
        </w:rPr>
        <w:t>секретар</w:t>
      </w:r>
      <w:proofErr w:type="spellEnd"/>
      <w:r w:rsidRPr="00924789">
        <w:rPr>
          <w:lang w:eastAsia="bg-BG" w:bidi="bg-BG"/>
        </w:rPr>
        <w:t xml:space="preserve">“ </w:t>
      </w:r>
      <w:proofErr w:type="spellStart"/>
      <w:r w:rsidRPr="00924789">
        <w:rPr>
          <w:lang w:eastAsia="bg-BG" w:bidi="bg-BG"/>
        </w:rPr>
        <w:t>на</w:t>
      </w:r>
      <w:proofErr w:type="spellEnd"/>
      <w:r w:rsidRPr="00924789">
        <w:rPr>
          <w:lang w:eastAsia="bg-BG" w:bidi="bg-BG"/>
        </w:rPr>
        <w:t xml:space="preserve"> </w:t>
      </w:r>
      <w:r w:rsidRPr="00924789">
        <w:rPr>
          <w:b/>
          <w:lang w:eastAsia="bg-BG" w:bidi="bg-BG"/>
        </w:rPr>
        <w:t>13</w:t>
      </w:r>
      <w:r w:rsidRPr="00924789">
        <w:rPr>
          <w:b/>
          <w:bCs/>
          <w:color w:val="000000"/>
          <w:shd w:val="clear" w:color="auto" w:fill="FFFFFF"/>
          <w:lang w:eastAsia="bg-BG" w:bidi="bg-BG"/>
        </w:rPr>
        <w:t>.11.2026 г. /</w:t>
      </w:r>
      <w:proofErr w:type="spellStart"/>
      <w:r w:rsidRPr="00924789">
        <w:rPr>
          <w:b/>
          <w:bCs/>
          <w:color w:val="000000"/>
          <w:shd w:val="clear" w:color="auto" w:fill="FFFFFF"/>
          <w:lang w:eastAsia="bg-BG" w:bidi="bg-BG"/>
        </w:rPr>
        <w:t>петък</w:t>
      </w:r>
      <w:proofErr w:type="spellEnd"/>
      <w:r w:rsidRPr="00924789">
        <w:rPr>
          <w:b/>
          <w:bCs/>
          <w:color w:val="000000"/>
          <w:shd w:val="clear" w:color="auto" w:fill="FFFFFF"/>
          <w:lang w:eastAsia="bg-BG" w:bidi="bg-BG"/>
        </w:rPr>
        <w:t xml:space="preserve">/ </w:t>
      </w:r>
      <w:proofErr w:type="spellStart"/>
      <w:r w:rsidRPr="00924789">
        <w:rPr>
          <w:b/>
          <w:bCs/>
          <w:color w:val="000000"/>
          <w:shd w:val="clear" w:color="auto" w:fill="FFFFFF"/>
          <w:lang w:eastAsia="bg-BG" w:bidi="bg-BG"/>
        </w:rPr>
        <w:t>от</w:t>
      </w:r>
      <w:proofErr w:type="spellEnd"/>
      <w:r w:rsidRPr="00924789">
        <w:rPr>
          <w:b/>
          <w:bCs/>
          <w:color w:val="000000"/>
          <w:shd w:val="clear" w:color="auto" w:fill="FFFFFF"/>
          <w:lang w:eastAsia="bg-BG" w:bidi="bg-BG"/>
        </w:rPr>
        <w:t xml:space="preserve"> 09:00 ч. </w:t>
      </w:r>
      <w:r w:rsidRPr="00924789">
        <w:rPr>
          <w:lang w:eastAsia="bg-BG" w:bidi="bg-BG"/>
        </w:rPr>
        <w:t xml:space="preserve">в </w:t>
      </w:r>
      <w:proofErr w:type="spellStart"/>
      <w:r w:rsidRPr="00924789">
        <w:rPr>
          <w:lang w:eastAsia="bg-BG" w:bidi="bg-BG"/>
        </w:rPr>
        <w:t>сградата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lang w:eastAsia="bg-BG" w:bidi="bg-BG"/>
        </w:rPr>
        <w:t>на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lang w:eastAsia="bg-BG" w:bidi="bg-BG"/>
        </w:rPr>
        <w:t>Съдебната</w:t>
      </w:r>
      <w:proofErr w:type="spellEnd"/>
      <w:r w:rsidRPr="00924789">
        <w:rPr>
          <w:lang w:eastAsia="bg-BG" w:bidi="bg-BG"/>
        </w:rPr>
        <w:t xml:space="preserve"> </w:t>
      </w:r>
      <w:proofErr w:type="spellStart"/>
      <w:r w:rsidRPr="00924789">
        <w:rPr>
          <w:lang w:eastAsia="bg-BG" w:bidi="bg-BG"/>
        </w:rPr>
        <w:t>палата</w:t>
      </w:r>
      <w:proofErr w:type="spellEnd"/>
      <w:r w:rsidRPr="00924789">
        <w:rPr>
          <w:lang w:eastAsia="bg-BG" w:bidi="bg-BG"/>
        </w:rPr>
        <w:t xml:space="preserve"> Бургас,</w:t>
      </w:r>
      <w:r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като</w:t>
      </w:r>
      <w:proofErr w:type="spellEnd"/>
      <w:r w:rsidRPr="00E04669">
        <w:rPr>
          <w:lang w:eastAsia="bg-BG" w:bidi="bg-BG"/>
        </w:rPr>
        <w:t xml:space="preserve"> с </w:t>
      </w:r>
      <w:proofErr w:type="spellStart"/>
      <w:r w:rsidRPr="00E04669">
        <w:rPr>
          <w:lang w:eastAsia="bg-BG" w:bidi="bg-BG"/>
        </w:rPr>
        <w:t>допълнително</w:t>
      </w:r>
      <w:proofErr w:type="spellEnd"/>
      <w:r w:rsidRPr="00E04669"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съобщение</w:t>
      </w:r>
      <w:proofErr w:type="spellEnd"/>
      <w:r w:rsidRPr="00E04669"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на</w:t>
      </w:r>
      <w:proofErr w:type="spellEnd"/>
      <w:r w:rsidRPr="00E04669"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сайта</w:t>
      </w:r>
      <w:proofErr w:type="spellEnd"/>
      <w:r w:rsidRPr="00E04669"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на</w:t>
      </w:r>
      <w:proofErr w:type="spellEnd"/>
      <w:r w:rsidRPr="00E04669">
        <w:rPr>
          <w:lang w:eastAsia="bg-BG" w:bidi="bg-BG"/>
        </w:rPr>
        <w:t xml:space="preserve"> Административен съд Бургас </w:t>
      </w:r>
      <w:proofErr w:type="spellStart"/>
      <w:r w:rsidRPr="00E04669">
        <w:rPr>
          <w:lang w:eastAsia="bg-BG" w:bidi="bg-BG"/>
        </w:rPr>
        <w:t>до</w:t>
      </w:r>
      <w:proofErr w:type="spellEnd"/>
      <w:r w:rsidRPr="00E04669">
        <w:rPr>
          <w:lang w:eastAsia="bg-BG" w:bidi="bg-BG"/>
        </w:rPr>
        <w:t xml:space="preserve"> 11.11.2026 г. </w:t>
      </w:r>
      <w:proofErr w:type="spellStart"/>
      <w:r w:rsidRPr="00E04669">
        <w:rPr>
          <w:lang w:eastAsia="bg-BG" w:bidi="bg-BG"/>
        </w:rPr>
        <w:t>ще</w:t>
      </w:r>
      <w:proofErr w:type="spellEnd"/>
      <w:r w:rsidRPr="00E04669"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бъде</w:t>
      </w:r>
      <w:proofErr w:type="spellEnd"/>
      <w:r w:rsidRPr="00E04669"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посочена</w:t>
      </w:r>
      <w:proofErr w:type="spellEnd"/>
      <w:r w:rsidRPr="00E04669">
        <w:rPr>
          <w:lang w:eastAsia="bg-BG" w:bidi="bg-BG"/>
        </w:rPr>
        <w:t xml:space="preserve"> </w:t>
      </w:r>
      <w:proofErr w:type="spellStart"/>
      <w:r w:rsidRPr="00E04669">
        <w:rPr>
          <w:lang w:eastAsia="bg-BG" w:bidi="bg-BG"/>
        </w:rPr>
        <w:t>залата</w:t>
      </w:r>
      <w:proofErr w:type="spellEnd"/>
      <w:r w:rsidRPr="00E04669">
        <w:rPr>
          <w:lang w:eastAsia="bg-BG" w:bidi="bg-BG"/>
        </w:rPr>
        <w:t>.</w:t>
      </w:r>
    </w:p>
    <w:p w:rsidR="009555C7" w:rsidRPr="00924789" w:rsidRDefault="009555C7" w:rsidP="009555C7">
      <w:pPr>
        <w:widowControl w:val="0"/>
        <w:ind w:right="-6" w:firstLine="76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 xml:space="preserve">Изпитът ще продължи </w:t>
      </w:r>
      <w:r>
        <w:rPr>
          <w:sz w:val="28"/>
          <w:szCs w:val="28"/>
          <w:lang w:bidi="bg-BG"/>
        </w:rPr>
        <w:t>60</w:t>
      </w:r>
      <w:r w:rsidRPr="00924789">
        <w:rPr>
          <w:sz w:val="28"/>
          <w:szCs w:val="28"/>
          <w:lang w:bidi="bg-BG"/>
        </w:rPr>
        <w:t xml:space="preserve"> минути. За писмения изпит кандидатите е необходимо да се явят 15 минути преди началото на изпита, с документ за </w:t>
      </w:r>
      <w:r w:rsidRPr="00924789">
        <w:rPr>
          <w:sz w:val="28"/>
          <w:szCs w:val="28"/>
          <w:lang w:bidi="bg-BG"/>
        </w:rPr>
        <w:lastRenderedPageBreak/>
        <w:t>самоличност.</w:t>
      </w:r>
    </w:p>
    <w:p w:rsidR="009555C7" w:rsidRPr="00924789" w:rsidRDefault="009555C7" w:rsidP="009555C7">
      <w:pPr>
        <w:widowControl w:val="0"/>
        <w:ind w:right="-6" w:firstLine="760"/>
        <w:jc w:val="both"/>
        <w:rPr>
          <w:sz w:val="10"/>
          <w:szCs w:val="10"/>
          <w:lang w:bidi="bg-BG"/>
        </w:rPr>
      </w:pPr>
    </w:p>
    <w:p w:rsidR="009555C7" w:rsidRPr="00924789" w:rsidRDefault="009555C7" w:rsidP="009555C7">
      <w:pPr>
        <w:widowControl w:val="0"/>
        <w:ind w:right="-6" w:firstLine="740"/>
        <w:jc w:val="both"/>
        <w:rPr>
          <w:sz w:val="28"/>
          <w:szCs w:val="28"/>
          <w:lang w:bidi="bg-BG"/>
        </w:rPr>
      </w:pPr>
      <w:r w:rsidRPr="00924789">
        <w:rPr>
          <w:b/>
          <w:sz w:val="28"/>
          <w:szCs w:val="28"/>
          <w:lang w:bidi="bg-BG"/>
        </w:rPr>
        <w:t>Насрочва</w:t>
      </w:r>
      <w:r w:rsidRPr="00924789">
        <w:rPr>
          <w:sz w:val="28"/>
          <w:szCs w:val="28"/>
          <w:lang w:bidi="bg-BG"/>
        </w:rPr>
        <w:t xml:space="preserve"> </w:t>
      </w:r>
      <w:r w:rsidRPr="00924789">
        <w:rPr>
          <w:b/>
          <w:bCs/>
          <w:color w:val="000000"/>
          <w:sz w:val="28"/>
          <w:szCs w:val="28"/>
          <w:shd w:val="clear" w:color="auto" w:fill="FFFFFF"/>
          <w:lang w:bidi="bg-BG"/>
        </w:rPr>
        <w:t>третия етап</w:t>
      </w:r>
      <w:bookmarkStart w:id="0" w:name="_GoBack"/>
      <w:bookmarkEnd w:id="0"/>
      <w:r w:rsidRPr="00924789">
        <w:rPr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 xml:space="preserve">от конкурса за длъжността „съдебен </w:t>
      </w:r>
      <w:r>
        <w:rPr>
          <w:sz w:val="28"/>
          <w:szCs w:val="28"/>
          <w:lang w:bidi="bg-BG"/>
        </w:rPr>
        <w:t>секретар</w:t>
      </w:r>
      <w:r w:rsidRPr="00924789">
        <w:rPr>
          <w:sz w:val="28"/>
          <w:szCs w:val="28"/>
          <w:lang w:bidi="bg-BG"/>
        </w:rPr>
        <w:t xml:space="preserve">“ на </w:t>
      </w:r>
      <w:r w:rsidRPr="00924789">
        <w:rPr>
          <w:b/>
          <w:bCs/>
          <w:color w:val="000000"/>
          <w:sz w:val="28"/>
          <w:szCs w:val="28"/>
          <w:shd w:val="clear" w:color="auto" w:fill="FFFFFF"/>
          <w:lang w:bidi="bg-BG"/>
        </w:rPr>
        <w:t xml:space="preserve">13.11.2026 г. /петък/ от 14:00 часа, стая 106 </w:t>
      </w:r>
      <w:r w:rsidRPr="00924789">
        <w:rPr>
          <w:sz w:val="28"/>
          <w:szCs w:val="28"/>
          <w:lang w:bidi="bg-BG"/>
        </w:rPr>
        <w:t>на Административен съд Бургас.</w:t>
      </w:r>
    </w:p>
    <w:p w:rsidR="009555C7" w:rsidRPr="00924789" w:rsidRDefault="009555C7" w:rsidP="009555C7">
      <w:pPr>
        <w:widowControl w:val="0"/>
        <w:ind w:right="-6" w:firstLine="74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Събеседването ще се проведе чрез задаване на еднакви въпроси към всички кандидати, предварително подготвени от комисията, както следва:</w:t>
      </w:r>
    </w:p>
    <w:p w:rsidR="009555C7" w:rsidRPr="00924789" w:rsidRDefault="009555C7" w:rsidP="009555C7">
      <w:pPr>
        <w:widowControl w:val="0"/>
        <w:ind w:right="-6" w:firstLine="740"/>
        <w:jc w:val="both"/>
        <w:rPr>
          <w:sz w:val="16"/>
          <w:szCs w:val="16"/>
          <w:lang w:bidi="bg-BG"/>
        </w:rPr>
      </w:pPr>
    </w:p>
    <w:p w:rsidR="009555C7" w:rsidRPr="00924789" w:rsidRDefault="009555C7" w:rsidP="009555C7">
      <w:pPr>
        <w:widowControl w:val="0"/>
        <w:ind w:right="-6" w:firstLine="74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1.</w:t>
      </w:r>
      <w:r>
        <w:rPr>
          <w:sz w:val="28"/>
          <w:szCs w:val="28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>Степен на познаване на дейността на съда.</w:t>
      </w:r>
    </w:p>
    <w:p w:rsidR="009555C7" w:rsidRPr="00924789" w:rsidRDefault="009555C7" w:rsidP="009555C7">
      <w:pPr>
        <w:widowControl w:val="0"/>
        <w:ind w:right="-6" w:firstLine="74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Какво знаете за Административен съд Бургас? Какви дела разглежда?</w:t>
      </w:r>
    </w:p>
    <w:p w:rsidR="009555C7" w:rsidRPr="00924789" w:rsidRDefault="009555C7" w:rsidP="009555C7">
      <w:pPr>
        <w:widowControl w:val="0"/>
        <w:ind w:right="-6" w:firstLine="740"/>
        <w:jc w:val="both"/>
        <w:rPr>
          <w:sz w:val="10"/>
          <w:szCs w:val="10"/>
          <w:lang w:bidi="bg-BG"/>
        </w:rPr>
      </w:pPr>
    </w:p>
    <w:p w:rsidR="009555C7" w:rsidRPr="00924789" w:rsidRDefault="009555C7" w:rsidP="009555C7">
      <w:pPr>
        <w:widowControl w:val="0"/>
        <w:ind w:right="-6" w:firstLine="74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>2.</w:t>
      </w:r>
      <w:r>
        <w:rPr>
          <w:sz w:val="28"/>
          <w:szCs w:val="28"/>
          <w:lang w:bidi="bg-BG"/>
        </w:rPr>
        <w:t xml:space="preserve"> </w:t>
      </w:r>
      <w:r w:rsidRPr="00924789">
        <w:rPr>
          <w:sz w:val="28"/>
          <w:szCs w:val="28"/>
          <w:lang w:bidi="bg-BG"/>
        </w:rPr>
        <w:t xml:space="preserve">Познания за длъжността „съдебен </w:t>
      </w:r>
      <w:r>
        <w:rPr>
          <w:sz w:val="28"/>
          <w:szCs w:val="28"/>
          <w:lang w:bidi="bg-BG"/>
        </w:rPr>
        <w:t>секретар</w:t>
      </w:r>
      <w:r w:rsidRPr="00924789">
        <w:rPr>
          <w:sz w:val="28"/>
          <w:szCs w:val="28"/>
          <w:lang w:bidi="bg-BG"/>
        </w:rPr>
        <w:t>“ .</w:t>
      </w:r>
    </w:p>
    <w:p w:rsidR="009555C7" w:rsidRPr="00924789" w:rsidRDefault="009555C7" w:rsidP="009555C7">
      <w:pPr>
        <w:widowControl w:val="0"/>
        <w:ind w:right="-6" w:firstLine="740"/>
        <w:jc w:val="both"/>
        <w:rPr>
          <w:sz w:val="28"/>
          <w:szCs w:val="28"/>
          <w:lang w:bidi="bg-BG"/>
        </w:rPr>
      </w:pPr>
      <w:r w:rsidRPr="00924789">
        <w:rPr>
          <w:sz w:val="28"/>
          <w:szCs w:val="28"/>
          <w:lang w:bidi="bg-BG"/>
        </w:rPr>
        <w:t xml:space="preserve">Какво знаете за основните задължения на съдебния </w:t>
      </w:r>
      <w:r>
        <w:rPr>
          <w:sz w:val="28"/>
          <w:szCs w:val="28"/>
          <w:lang w:bidi="bg-BG"/>
        </w:rPr>
        <w:t>секретар</w:t>
      </w:r>
      <w:r w:rsidRPr="00924789">
        <w:rPr>
          <w:sz w:val="28"/>
          <w:szCs w:val="28"/>
          <w:lang w:bidi="bg-BG"/>
        </w:rPr>
        <w:t>?</w:t>
      </w:r>
    </w:p>
    <w:p w:rsidR="009555C7" w:rsidRDefault="009555C7"/>
    <w:sectPr w:rsidR="009555C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7"/>
    <w:rsid w:val="009555C7"/>
    <w:rsid w:val="00AF1DA5"/>
    <w:rsid w:val="00B9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5C7"/>
    <w:rPr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AF1DA5"/>
    <w:pPr>
      <w:keepNext/>
      <w:jc w:val="center"/>
      <w:outlineLvl w:val="1"/>
    </w:pPr>
    <w:rPr>
      <w:rFonts w:ascii="HebarU" w:hAnsi="HebarU" w:cs="HebarU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1DA5"/>
    <w:rPr>
      <w:rFonts w:ascii="HebarU" w:hAnsi="HebarU" w:cs="HebarU"/>
      <w:sz w:val="32"/>
      <w:szCs w:val="32"/>
      <w:lang w:val="bg-BG"/>
    </w:rPr>
  </w:style>
  <w:style w:type="character" w:customStyle="1" w:styleId="2">
    <w:name w:val="Основен текст (2)_"/>
    <w:basedOn w:val="DefaultParagraphFont"/>
    <w:link w:val="20"/>
    <w:rsid w:val="009555C7"/>
    <w:rPr>
      <w:sz w:val="28"/>
      <w:szCs w:val="28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9555C7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5C7"/>
    <w:rPr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AF1DA5"/>
    <w:pPr>
      <w:keepNext/>
      <w:jc w:val="center"/>
      <w:outlineLvl w:val="1"/>
    </w:pPr>
    <w:rPr>
      <w:rFonts w:ascii="HebarU" w:hAnsi="HebarU" w:cs="HebarU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F1DA5"/>
    <w:rPr>
      <w:rFonts w:ascii="HebarU" w:hAnsi="HebarU" w:cs="HebarU"/>
      <w:sz w:val="32"/>
      <w:szCs w:val="32"/>
      <w:lang w:val="bg-BG"/>
    </w:rPr>
  </w:style>
  <w:style w:type="character" w:customStyle="1" w:styleId="2">
    <w:name w:val="Основен текст (2)_"/>
    <w:basedOn w:val="DefaultParagraphFont"/>
    <w:link w:val="20"/>
    <w:rsid w:val="009555C7"/>
    <w:rPr>
      <w:sz w:val="28"/>
      <w:szCs w:val="28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9555C7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Dineva</dc:creator>
  <cp:lastModifiedBy>Maria Dineva</cp:lastModifiedBy>
  <cp:revision>1</cp:revision>
  <dcterms:created xsi:type="dcterms:W3CDTF">2026-10-30T13:27:00Z</dcterms:created>
  <dcterms:modified xsi:type="dcterms:W3CDTF">2026-10-30T13:29:00Z</dcterms:modified>
</cp:coreProperties>
</file>